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B47A" w14:textId="77777777" w:rsidR="003D4657" w:rsidRDefault="003D4657" w:rsidP="002E7E2D">
      <w:pPr>
        <w:pStyle w:val="NormaleWeb"/>
        <w:spacing w:beforeAutospacing="0" w:after="480" w:afterAutospacing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6EE45229" w14:textId="2C8076A3" w:rsidR="49F67086" w:rsidRDefault="49F67086" w:rsidP="12B62B7F">
      <w:pPr>
        <w:pStyle w:val="Titolocomunicatostampa"/>
      </w:pPr>
    </w:p>
    <w:p w14:paraId="0B5BD257" w14:textId="027DFD6F" w:rsidR="12B62B7F" w:rsidRDefault="12B62B7F" w:rsidP="12B62B7F"/>
    <w:p w14:paraId="26DA40E8" w14:textId="57E0A7B2" w:rsidR="0019028E" w:rsidRPr="0019028E" w:rsidRDefault="0019028E" w:rsidP="0019028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9028E">
        <w:rPr>
          <w:rFonts w:ascii="Arial" w:hAnsi="Arial" w:cs="Arial"/>
          <w:b/>
          <w:bCs/>
          <w:sz w:val="32"/>
          <w:szCs w:val="32"/>
        </w:rPr>
        <w:t xml:space="preserve">Ferragosto, modifiche ai servizi di </w:t>
      </w:r>
      <w:proofErr w:type="spellStart"/>
      <w:r w:rsidRPr="0019028E">
        <w:rPr>
          <w:rFonts w:ascii="Arial" w:hAnsi="Arial" w:cs="Arial"/>
          <w:b/>
          <w:bCs/>
          <w:sz w:val="32"/>
          <w:szCs w:val="32"/>
        </w:rPr>
        <w:t>Plures</w:t>
      </w:r>
      <w:proofErr w:type="spellEnd"/>
      <w:r w:rsidRPr="0019028E">
        <w:rPr>
          <w:rFonts w:ascii="Arial" w:hAnsi="Arial" w:cs="Arial"/>
          <w:b/>
          <w:bCs/>
          <w:sz w:val="32"/>
          <w:szCs w:val="32"/>
        </w:rPr>
        <w:t xml:space="preserve"> Alia</w:t>
      </w:r>
    </w:p>
    <w:p w14:paraId="19BB1A24" w14:textId="3EB1E5D4" w:rsidR="0019028E" w:rsidRPr="0019028E" w:rsidRDefault="0019028E" w:rsidP="0019028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9028E">
        <w:rPr>
          <w:rFonts w:ascii="Arial" w:hAnsi="Arial" w:cs="Arial"/>
          <w:b/>
          <w:bCs/>
          <w:sz w:val="32"/>
          <w:szCs w:val="32"/>
        </w:rPr>
        <w:t xml:space="preserve">Stop ai ritiri </w:t>
      </w:r>
      <w:proofErr w:type="spellStart"/>
      <w:r w:rsidRPr="0019028E">
        <w:rPr>
          <w:rFonts w:ascii="Arial" w:hAnsi="Arial" w:cs="Arial"/>
          <w:b/>
          <w:bCs/>
          <w:sz w:val="32"/>
          <w:szCs w:val="32"/>
        </w:rPr>
        <w:t>OnDemand</w:t>
      </w:r>
      <w:proofErr w:type="spellEnd"/>
      <w:r w:rsidRPr="0019028E">
        <w:rPr>
          <w:rFonts w:ascii="Arial" w:hAnsi="Arial" w:cs="Arial"/>
          <w:b/>
          <w:bCs/>
          <w:sz w:val="32"/>
          <w:szCs w:val="32"/>
        </w:rPr>
        <w:t>, chiusi Ecocentri e sportelli</w:t>
      </w:r>
    </w:p>
    <w:p w14:paraId="40AFA342" w14:textId="350C22FB" w:rsidR="0054417B" w:rsidRPr="0019028E" w:rsidRDefault="0019028E" w:rsidP="0019028E">
      <w:pPr>
        <w:pStyle w:val="Sottotitolocomunicatostampa"/>
        <w:rPr>
          <w:b/>
          <w:bCs/>
        </w:rPr>
      </w:pPr>
      <w:r w:rsidRPr="0019028E">
        <w:rPr>
          <w:b/>
          <w:bCs/>
        </w:rPr>
        <w:t>Servizi di spazzamento garantiti nei centri storici a elevato interesse turistico</w:t>
      </w:r>
      <w:r>
        <w:rPr>
          <w:b/>
          <w:bCs/>
        </w:rPr>
        <w:t xml:space="preserve"> </w:t>
      </w:r>
      <w:r w:rsidRPr="0019028E">
        <w:rPr>
          <w:b/>
          <w:bCs/>
        </w:rPr>
        <w:t xml:space="preserve">e dopo mercati e manifestazioni. Tutte le informazioni sul sito internet e sull’app </w:t>
      </w:r>
      <w:proofErr w:type="spellStart"/>
      <w:r w:rsidRPr="0019028E">
        <w:rPr>
          <w:b/>
          <w:bCs/>
        </w:rPr>
        <w:t>Aliaestra</w:t>
      </w:r>
      <w:proofErr w:type="spellEnd"/>
    </w:p>
    <w:p w14:paraId="6F636993" w14:textId="2D1703BA" w:rsidR="7E9352A8" w:rsidRPr="00303164" w:rsidRDefault="7E9352A8" w:rsidP="00303164">
      <w:pPr>
        <w:pStyle w:val="Sottotitolocomunicatostampa"/>
        <w:rPr>
          <w:b/>
          <w:bCs/>
        </w:rPr>
      </w:pPr>
    </w:p>
    <w:p w14:paraId="2F6708C3" w14:textId="77777777" w:rsidR="003D4657" w:rsidRDefault="003D4657" w:rsidP="006645A2">
      <w:pPr>
        <w:pStyle w:val="NormaleWeb"/>
        <w:shd w:val="clear" w:color="auto" w:fill="FFFFFF"/>
        <w:spacing w:before="240" w:beforeAutospacing="0" w:after="120" w:afterAutospacing="0" w:line="276" w:lineRule="auto"/>
        <w:jc w:val="both"/>
        <w:rPr>
          <w:color w:val="000000"/>
        </w:rPr>
      </w:pPr>
      <w:r>
        <w:rPr>
          <w:color w:val="000000"/>
        </w:rPr>
        <w:t> </w:t>
      </w:r>
    </w:p>
    <w:p w14:paraId="43387EE2" w14:textId="17232575" w:rsidR="0019028E" w:rsidRDefault="0019028E" w:rsidP="0019028E">
      <w:pPr>
        <w:jc w:val="both"/>
      </w:pPr>
      <w:r w:rsidRPr="0019028E">
        <w:rPr>
          <w:rFonts w:ascii="Calibri" w:hAnsi="Calibri" w:cs="Calibri"/>
          <w:i/>
          <w:iCs/>
        </w:rPr>
        <w:t>Firenze, 1</w:t>
      </w:r>
      <w:r w:rsidR="00F70B8E">
        <w:rPr>
          <w:rFonts w:ascii="Calibri" w:hAnsi="Calibri" w:cs="Calibri"/>
          <w:i/>
          <w:iCs/>
        </w:rPr>
        <w:t>2</w:t>
      </w:r>
      <w:r w:rsidRPr="0019028E">
        <w:rPr>
          <w:rFonts w:ascii="Calibri" w:hAnsi="Calibri" w:cs="Calibri"/>
          <w:i/>
          <w:iCs/>
        </w:rPr>
        <w:t>.08.2026</w:t>
      </w:r>
      <w:r w:rsidR="0054417B" w:rsidRPr="0019028E">
        <w:rPr>
          <w:rFonts w:ascii="Calibri" w:hAnsi="Calibri" w:cs="Calibri"/>
        </w:rPr>
        <w:t xml:space="preserve"> –</w:t>
      </w:r>
      <w:r w:rsidRPr="0019028E">
        <w:rPr>
          <w:rFonts w:ascii="Calibri" w:hAnsi="Calibri" w:cs="Calibri"/>
        </w:rPr>
        <w:t xml:space="preserve"> </w:t>
      </w:r>
      <w:proofErr w:type="spellStart"/>
      <w:r w:rsidRPr="007D6925">
        <w:t>Plures</w:t>
      </w:r>
      <w:proofErr w:type="spellEnd"/>
      <w:r w:rsidRPr="007D6925">
        <w:t xml:space="preserve"> Alia informa che </w:t>
      </w:r>
      <w:r w:rsidRPr="0019028E">
        <w:rPr>
          <w:b/>
          <w:bCs/>
        </w:rPr>
        <w:t>sabato, 15 agosto</w:t>
      </w:r>
      <w:r w:rsidRPr="007D6925">
        <w:t xml:space="preserve">, i servizi forniti sul territorio dei </w:t>
      </w:r>
      <w:r w:rsidRPr="00C70682">
        <w:rPr>
          <w:b/>
          <w:bCs/>
        </w:rPr>
        <w:t>65 comuni gestiti</w:t>
      </w:r>
      <w:r w:rsidRPr="007D6925">
        <w:t xml:space="preserve"> potranno subire variazioni. </w:t>
      </w:r>
    </w:p>
    <w:p w14:paraId="1858FCFA" w14:textId="77777777" w:rsidR="00C70682" w:rsidRDefault="00C70682" w:rsidP="0019028E">
      <w:pPr>
        <w:jc w:val="both"/>
      </w:pPr>
    </w:p>
    <w:p w14:paraId="69686CB4" w14:textId="77777777" w:rsidR="0019028E" w:rsidRDefault="0019028E" w:rsidP="0019028E">
      <w:pPr>
        <w:pStyle w:val="Paragrafoelenco"/>
        <w:jc w:val="both"/>
      </w:pPr>
    </w:p>
    <w:p w14:paraId="2DA5D106" w14:textId="4A5FA090" w:rsidR="00C70682" w:rsidRPr="00730F6A" w:rsidRDefault="00C70682" w:rsidP="00C70682">
      <w:pPr>
        <w:jc w:val="center"/>
        <w:rPr>
          <w:b/>
          <w:bCs/>
          <w:color w:val="EE0000"/>
        </w:rPr>
      </w:pPr>
      <w:r w:rsidRPr="00730F6A">
        <w:rPr>
          <w:b/>
          <w:bCs/>
          <w:color w:val="EE0000"/>
        </w:rPr>
        <w:t>ON DEMAND, ECOCENTRI ED ECOFURGONI</w:t>
      </w:r>
    </w:p>
    <w:p w14:paraId="54EA91B4" w14:textId="77777777" w:rsidR="00C70682" w:rsidRPr="00C70682" w:rsidRDefault="00C70682" w:rsidP="00C70682">
      <w:pPr>
        <w:jc w:val="center"/>
        <w:rPr>
          <w:color w:val="EE0000"/>
        </w:rPr>
      </w:pPr>
    </w:p>
    <w:p w14:paraId="44CD3862" w14:textId="77777777" w:rsidR="00C70682" w:rsidRDefault="0019028E" w:rsidP="0019028E">
      <w:pPr>
        <w:jc w:val="both"/>
        <w:rPr>
          <w:b/>
          <w:bCs/>
        </w:rPr>
      </w:pPr>
      <w:r w:rsidRPr="007D6925">
        <w:t>Non sarà attivo</w:t>
      </w:r>
      <w:r>
        <w:t xml:space="preserve"> nessun </w:t>
      </w:r>
      <w:r w:rsidRPr="0019028E">
        <w:rPr>
          <w:b/>
          <w:bCs/>
        </w:rPr>
        <w:t xml:space="preserve">servizio </w:t>
      </w:r>
      <w:proofErr w:type="spellStart"/>
      <w:r w:rsidRPr="0019028E">
        <w:rPr>
          <w:b/>
          <w:bCs/>
        </w:rPr>
        <w:t>OnDemand</w:t>
      </w:r>
      <w:proofErr w:type="spellEnd"/>
      <w:r>
        <w:t xml:space="preserve"> per il ritiro dei rifiuti e quindi non sarà possibile, in quella giornata, prenotare un appuntamento per il ritiro di ingombranti, Raee, sfalci e potature, abiti e rifiuti tessili domestici usati, oli alimentari esausti.</w:t>
      </w:r>
      <w:r w:rsidRPr="007D6925">
        <w:t xml:space="preserve"> </w:t>
      </w:r>
      <w:r>
        <w:t>R</w:t>
      </w:r>
      <w:r w:rsidRPr="007D6925">
        <w:t>esteranno chiusi al pubblico gli </w:t>
      </w:r>
      <w:r w:rsidRPr="0019028E">
        <w:rPr>
          <w:b/>
          <w:bCs/>
        </w:rPr>
        <w:t>Ecocentri,</w:t>
      </w:r>
      <w:r w:rsidRPr="007D6925">
        <w:t xml:space="preserve"> così come non saranno in funzione gli </w:t>
      </w:r>
      <w:proofErr w:type="spellStart"/>
      <w:r w:rsidRPr="0019028E">
        <w:rPr>
          <w:b/>
          <w:bCs/>
        </w:rPr>
        <w:t>Ecofurgoni</w:t>
      </w:r>
      <w:proofErr w:type="spellEnd"/>
      <w:r w:rsidRPr="007D6925">
        <w:t>.</w:t>
      </w:r>
      <w:r>
        <w:t xml:space="preserve"> </w:t>
      </w:r>
      <w:r w:rsidRPr="007D6925">
        <w:t>Saranno, altresì, chiusi al pubblico tutti gli </w:t>
      </w:r>
      <w:r w:rsidRPr="0019028E">
        <w:rPr>
          <w:b/>
          <w:bCs/>
        </w:rPr>
        <w:t xml:space="preserve">sportelli </w:t>
      </w:r>
      <w:proofErr w:type="spellStart"/>
      <w:r w:rsidRPr="0019028E">
        <w:rPr>
          <w:b/>
          <w:bCs/>
        </w:rPr>
        <w:t>Plures</w:t>
      </w:r>
      <w:proofErr w:type="spellEnd"/>
      <w:r w:rsidRPr="0019028E">
        <w:rPr>
          <w:b/>
          <w:bCs/>
        </w:rPr>
        <w:t xml:space="preserve"> Alia</w:t>
      </w:r>
      <w:r w:rsidRPr="007D6925">
        <w:t> </w:t>
      </w:r>
      <w:r>
        <w:t xml:space="preserve">(infopoint e sportelli Tari o Taric) </w:t>
      </w:r>
      <w:r w:rsidRPr="007D6925">
        <w:t xml:space="preserve">ubicati sul territorio dei 65 comuni serviti e gli </w:t>
      </w:r>
      <w:r w:rsidRPr="0019028E">
        <w:rPr>
          <w:b/>
          <w:bCs/>
        </w:rPr>
        <w:t>sportelli integrati Alia-Estra.</w:t>
      </w:r>
    </w:p>
    <w:p w14:paraId="661F35F7" w14:textId="28EDC5E2" w:rsidR="0019028E" w:rsidRDefault="0019028E" w:rsidP="0019028E">
      <w:pPr>
        <w:jc w:val="both"/>
      </w:pPr>
      <w:r w:rsidRPr="007D6925">
        <w:t xml:space="preserve"> </w:t>
      </w:r>
    </w:p>
    <w:p w14:paraId="5666393E" w14:textId="77777777" w:rsidR="0019028E" w:rsidRPr="00730F6A" w:rsidRDefault="0019028E" w:rsidP="0019028E">
      <w:pPr>
        <w:pStyle w:val="Paragrafoelenco"/>
        <w:jc w:val="both"/>
        <w:rPr>
          <w:b/>
          <w:bCs/>
        </w:rPr>
      </w:pPr>
    </w:p>
    <w:p w14:paraId="709BE5A8" w14:textId="72937E68" w:rsidR="00C70682" w:rsidRPr="00730F6A" w:rsidRDefault="00C70682" w:rsidP="00C70682">
      <w:pPr>
        <w:jc w:val="center"/>
        <w:rPr>
          <w:b/>
          <w:bCs/>
          <w:color w:val="EE0000"/>
        </w:rPr>
      </w:pPr>
      <w:r w:rsidRPr="00730F6A">
        <w:rPr>
          <w:b/>
          <w:bCs/>
          <w:color w:val="EE0000"/>
        </w:rPr>
        <w:t>RACCOLTA PORTA A PORTA</w:t>
      </w:r>
    </w:p>
    <w:p w14:paraId="6CD2A9AD" w14:textId="77777777" w:rsidR="00C70682" w:rsidRPr="00C70682" w:rsidRDefault="00C70682" w:rsidP="00C70682">
      <w:pPr>
        <w:jc w:val="center"/>
        <w:rPr>
          <w:color w:val="EE0000"/>
        </w:rPr>
      </w:pPr>
    </w:p>
    <w:p w14:paraId="136D9896" w14:textId="519F8AC7" w:rsidR="0019028E" w:rsidRDefault="0019028E" w:rsidP="0019028E">
      <w:pPr>
        <w:jc w:val="both"/>
      </w:pPr>
      <w:r>
        <w:t xml:space="preserve">Il servizio di </w:t>
      </w:r>
      <w:r w:rsidRPr="0019028E">
        <w:rPr>
          <w:b/>
          <w:bCs/>
        </w:rPr>
        <w:t>raccolta porta a porta</w:t>
      </w:r>
      <w:r>
        <w:t xml:space="preserve"> nella maggioranza dei comuni serviti già non prevede alcun passaggio nella giornata del sabato. Solo a Fucecchio, Monsummano, Vicchio, Barberino Tavarnelle, Serravalle Pistoiese e Vinci, il servizio di ritiro porta a porta di </w:t>
      </w:r>
      <w:r w:rsidRPr="0019028E">
        <w:rPr>
          <w:b/>
          <w:bCs/>
        </w:rPr>
        <w:t>supporti sanitari</w:t>
      </w:r>
      <w:r>
        <w:t xml:space="preserve"> (pannolini e pannoloni), abitualmente previsto al sabato, verrà recuperato </w:t>
      </w:r>
      <w:r w:rsidRPr="0019028E">
        <w:rPr>
          <w:b/>
          <w:bCs/>
        </w:rPr>
        <w:t>domenica 16 agosto</w:t>
      </w:r>
      <w:r>
        <w:t>. A Greve in Chianti, invece, sempre domenica 16 agosto, verrà recuperato il ritiro porta a porta dell’</w:t>
      </w:r>
      <w:r w:rsidRPr="0019028E">
        <w:rPr>
          <w:b/>
          <w:bCs/>
        </w:rPr>
        <w:t>organico</w:t>
      </w:r>
      <w:r>
        <w:t>, che per Ferragosto non verrà effettuato, mentre a Pescia e a San Casciano in Val di Pesa verrà recuperato il ritiro di carta e cartone.</w:t>
      </w:r>
    </w:p>
    <w:p w14:paraId="6E836CA2" w14:textId="77777777" w:rsidR="0019028E" w:rsidRDefault="0019028E" w:rsidP="0019028E">
      <w:pPr>
        <w:pStyle w:val="Paragrafoelenco"/>
        <w:jc w:val="both"/>
      </w:pPr>
    </w:p>
    <w:p w14:paraId="5FCA84EF" w14:textId="686AD5D4" w:rsidR="0019028E" w:rsidRPr="007D6925" w:rsidRDefault="0019028E" w:rsidP="00C70682">
      <w:pPr>
        <w:jc w:val="both"/>
      </w:pPr>
      <w:r w:rsidRPr="007D6925">
        <w:t xml:space="preserve">Si invitano, </w:t>
      </w:r>
      <w:r>
        <w:t>ad ogni modo,</w:t>
      </w:r>
      <w:r w:rsidRPr="007D6925">
        <w:t xml:space="preserve"> i cittadini a consultare</w:t>
      </w:r>
      <w:r>
        <w:t xml:space="preserve"> con attenzione</w:t>
      </w:r>
      <w:r w:rsidRPr="007D6925">
        <w:t xml:space="preserve"> il calendario delle raccolte sulla </w:t>
      </w:r>
      <w:r w:rsidRPr="0019028E">
        <w:rPr>
          <w:b/>
          <w:bCs/>
        </w:rPr>
        <w:t xml:space="preserve">app </w:t>
      </w:r>
      <w:proofErr w:type="spellStart"/>
      <w:r w:rsidRPr="0019028E">
        <w:rPr>
          <w:b/>
          <w:bCs/>
        </w:rPr>
        <w:t>Aliaestra</w:t>
      </w:r>
      <w:proofErr w:type="spellEnd"/>
      <w:r w:rsidRPr="007D6925">
        <w:t xml:space="preserve"> e</w:t>
      </w:r>
      <w:r>
        <w:t xml:space="preserve"> su</w:t>
      </w:r>
      <w:r w:rsidRPr="007D6925">
        <w:t xml:space="preserve">l portale aziendale, </w:t>
      </w:r>
      <w:r w:rsidRPr="00C70682">
        <w:rPr>
          <w:b/>
          <w:bCs/>
        </w:rPr>
        <w:t>aliaestra.it</w:t>
      </w:r>
      <w:r>
        <w:t xml:space="preserve">. </w:t>
      </w:r>
      <w:r w:rsidRPr="007D6925">
        <w:t>Si ricorda che i servizi saranno svolti rispettando il protocollo contro le ondate di calore, entrato in vigore a</w:t>
      </w:r>
      <w:r>
        <w:t xml:space="preserve"> metà giugno</w:t>
      </w:r>
      <w:r w:rsidRPr="007D6925">
        <w:t>, per garantire la protezione del personale operativo, e quindi svolgendo regolarmente i turni della mattina e spostando i</w:t>
      </w:r>
      <w:r>
        <w:t xml:space="preserve"> turni</w:t>
      </w:r>
      <w:r w:rsidRPr="007D6925">
        <w:t xml:space="preserve"> pomeridiani ad orari notturni. </w:t>
      </w:r>
    </w:p>
    <w:p w14:paraId="4DE2F606" w14:textId="77777777" w:rsidR="00C70682" w:rsidRDefault="00C70682" w:rsidP="0019028E">
      <w:pPr>
        <w:jc w:val="both"/>
      </w:pPr>
    </w:p>
    <w:p w14:paraId="0E2208C0" w14:textId="68C44DA1" w:rsidR="00C70682" w:rsidRPr="00730F6A" w:rsidRDefault="00C70682" w:rsidP="00C70682">
      <w:pPr>
        <w:jc w:val="center"/>
        <w:rPr>
          <w:b/>
          <w:bCs/>
          <w:color w:val="EE0000"/>
        </w:rPr>
      </w:pPr>
      <w:r w:rsidRPr="00730F6A">
        <w:rPr>
          <w:b/>
          <w:bCs/>
          <w:color w:val="EE0000"/>
        </w:rPr>
        <w:t>CONTENITORI STRADALI</w:t>
      </w:r>
    </w:p>
    <w:p w14:paraId="3C3D81E4" w14:textId="77777777" w:rsidR="00C70682" w:rsidRPr="00C70682" w:rsidRDefault="00C70682" w:rsidP="00C70682">
      <w:pPr>
        <w:jc w:val="center"/>
        <w:rPr>
          <w:color w:val="EE0000"/>
        </w:rPr>
      </w:pPr>
    </w:p>
    <w:p w14:paraId="775ABB5C" w14:textId="1F65595D" w:rsidR="0019028E" w:rsidRDefault="0019028E" w:rsidP="0019028E">
      <w:pPr>
        <w:jc w:val="both"/>
      </w:pPr>
      <w:r w:rsidRPr="007D6925">
        <w:t xml:space="preserve">Per le aree in cui il sistema di gestione rifiuti </w:t>
      </w:r>
      <w:r>
        <w:t>funziona tramite</w:t>
      </w:r>
      <w:r w:rsidRPr="007D6925">
        <w:t xml:space="preserve"> </w:t>
      </w:r>
      <w:r w:rsidRPr="0019028E">
        <w:rPr>
          <w:b/>
          <w:bCs/>
        </w:rPr>
        <w:t>cassonetto stradale</w:t>
      </w:r>
      <w:r w:rsidRPr="007D6925">
        <w:t>, il servizio</w:t>
      </w:r>
      <w:r>
        <w:t xml:space="preserve"> di svuotamento</w:t>
      </w:r>
      <w:r w:rsidRPr="007D6925">
        <w:t>, nella giornata del 15 agosto, sarà erogato fino al 50% di quanto pianificato</w:t>
      </w:r>
      <w:r>
        <w:t xml:space="preserve"> abitualmente</w:t>
      </w:r>
      <w:r w:rsidRPr="007D6925">
        <w:t>.</w:t>
      </w:r>
    </w:p>
    <w:p w14:paraId="6ED29FE5" w14:textId="77777777" w:rsidR="0019028E" w:rsidRPr="007D6925" w:rsidRDefault="0019028E" w:rsidP="0019028E">
      <w:pPr>
        <w:pStyle w:val="Paragrafoelenco"/>
        <w:jc w:val="both"/>
      </w:pPr>
    </w:p>
    <w:p w14:paraId="36575638" w14:textId="0F84B1E9" w:rsidR="00C70682" w:rsidRPr="00730F6A" w:rsidRDefault="00C70682" w:rsidP="00C70682">
      <w:pPr>
        <w:jc w:val="center"/>
        <w:rPr>
          <w:b/>
          <w:bCs/>
          <w:color w:val="EE0000"/>
        </w:rPr>
      </w:pPr>
      <w:r w:rsidRPr="00730F6A">
        <w:rPr>
          <w:b/>
          <w:bCs/>
          <w:color w:val="EE0000"/>
        </w:rPr>
        <w:t>SPAZZAMENTO</w:t>
      </w:r>
    </w:p>
    <w:p w14:paraId="69A20B8F" w14:textId="77777777" w:rsidR="00C70682" w:rsidRPr="00C70682" w:rsidRDefault="00C70682" w:rsidP="00C70682">
      <w:pPr>
        <w:jc w:val="center"/>
        <w:rPr>
          <w:color w:val="EE0000"/>
        </w:rPr>
      </w:pPr>
    </w:p>
    <w:p w14:paraId="214D0E8D" w14:textId="17DDE2ED" w:rsidR="0019028E" w:rsidRDefault="0019028E" w:rsidP="0019028E">
      <w:pPr>
        <w:jc w:val="both"/>
      </w:pPr>
      <w:r w:rsidRPr="007D6925">
        <w:t>Sempre a Ferragosto il servizio di </w:t>
      </w:r>
      <w:r w:rsidRPr="0019028E">
        <w:rPr>
          <w:b/>
          <w:bCs/>
        </w:rPr>
        <w:t>spazzamento</w:t>
      </w:r>
      <w:r w:rsidRPr="007D6925">
        <w:t xml:space="preserve">, sia manuale che meccanizzato, sarà dimensionato in funzione delle caratteristiche delle aree interessate. Verrà, quindi, regolarmente effettuato nei </w:t>
      </w:r>
      <w:r w:rsidRPr="00C70682">
        <w:rPr>
          <w:b/>
          <w:bCs/>
        </w:rPr>
        <w:t>centri storici dei Comuni a elevato interesse turistico</w:t>
      </w:r>
      <w:r w:rsidRPr="007D6925">
        <w:t>, oltreché in occasione di manifestazioni, mercati ed eventi previsti nel corso della giornata, così da garantire il decoro delle aree interessate.</w:t>
      </w:r>
    </w:p>
    <w:p w14:paraId="24340287" w14:textId="77777777" w:rsidR="0019028E" w:rsidRPr="007D6925" w:rsidRDefault="0019028E" w:rsidP="0019028E">
      <w:pPr>
        <w:pStyle w:val="Paragrafoelenco"/>
        <w:jc w:val="both"/>
      </w:pPr>
    </w:p>
    <w:p w14:paraId="40D35FC3" w14:textId="1229A607" w:rsidR="00C70682" w:rsidRPr="00730F6A" w:rsidRDefault="00C70682" w:rsidP="00C70682">
      <w:pPr>
        <w:jc w:val="center"/>
        <w:rPr>
          <w:b/>
          <w:bCs/>
          <w:color w:val="EE0000"/>
        </w:rPr>
      </w:pPr>
      <w:r w:rsidRPr="00730F6A">
        <w:rPr>
          <w:b/>
          <w:bCs/>
          <w:color w:val="EE0000"/>
        </w:rPr>
        <w:t>CALL CENTER</w:t>
      </w:r>
    </w:p>
    <w:p w14:paraId="56401102" w14:textId="77777777" w:rsidR="00C70682" w:rsidRPr="00C70682" w:rsidRDefault="00C70682" w:rsidP="00C70682">
      <w:pPr>
        <w:jc w:val="center"/>
        <w:rPr>
          <w:color w:val="EE0000"/>
        </w:rPr>
      </w:pPr>
    </w:p>
    <w:p w14:paraId="7A51BD92" w14:textId="70A9E56C" w:rsidR="0019028E" w:rsidRDefault="0019028E" w:rsidP="0019028E">
      <w:pPr>
        <w:jc w:val="both"/>
        <w:rPr>
          <w:b/>
          <w:bCs/>
        </w:rPr>
      </w:pPr>
      <w:r w:rsidRPr="007D6925">
        <w:t>Infine, si ricorda che sarà chiuso per Ferragosto</w:t>
      </w:r>
      <w:r>
        <w:t>,</w:t>
      </w:r>
      <w:r w:rsidRPr="007D6925">
        <w:t xml:space="preserve"> e nuovamente attivo nei giorni successivi</w:t>
      </w:r>
      <w:r>
        <w:t>,</w:t>
      </w:r>
      <w:r w:rsidRPr="007D6925">
        <w:t xml:space="preserve"> il </w:t>
      </w:r>
      <w:r w:rsidRPr="0019028E">
        <w:rPr>
          <w:b/>
          <w:bCs/>
        </w:rPr>
        <w:t xml:space="preserve">call center di </w:t>
      </w:r>
      <w:proofErr w:type="spellStart"/>
      <w:r w:rsidRPr="0019028E">
        <w:rPr>
          <w:b/>
          <w:bCs/>
        </w:rPr>
        <w:t>Plures</w:t>
      </w:r>
      <w:proofErr w:type="spellEnd"/>
      <w:r w:rsidRPr="0019028E">
        <w:rPr>
          <w:b/>
          <w:bCs/>
        </w:rPr>
        <w:t xml:space="preserve"> Alia. </w:t>
      </w:r>
    </w:p>
    <w:p w14:paraId="238147A5" w14:textId="77777777" w:rsidR="00730F6A" w:rsidRDefault="00730F6A" w:rsidP="0019028E">
      <w:pPr>
        <w:jc w:val="both"/>
        <w:rPr>
          <w:b/>
          <w:bCs/>
        </w:rPr>
      </w:pPr>
    </w:p>
    <w:p w14:paraId="531C7808" w14:textId="058D89C5" w:rsidR="00730F6A" w:rsidRPr="00730F6A" w:rsidRDefault="00730F6A" w:rsidP="00730F6A">
      <w:pPr>
        <w:jc w:val="center"/>
        <w:rPr>
          <w:b/>
          <w:bCs/>
          <w:color w:val="EE0000"/>
        </w:rPr>
      </w:pPr>
      <w:r w:rsidRPr="00730F6A">
        <w:rPr>
          <w:b/>
          <w:bCs/>
          <w:color w:val="EE0000"/>
        </w:rPr>
        <w:t>INFORMAZIONI</w:t>
      </w:r>
    </w:p>
    <w:p w14:paraId="2CE283A6" w14:textId="77777777" w:rsidR="0019028E" w:rsidRDefault="0019028E" w:rsidP="0019028E">
      <w:pPr>
        <w:pStyle w:val="Paragrafoelenco"/>
        <w:jc w:val="both"/>
      </w:pPr>
    </w:p>
    <w:p w14:paraId="2BEE6F15" w14:textId="7E4F4269" w:rsidR="00303164" w:rsidRPr="0019028E" w:rsidRDefault="0019028E" w:rsidP="008D13C5">
      <w:pPr>
        <w:jc w:val="both"/>
      </w:pPr>
      <w:r w:rsidRPr="007D6925">
        <w:t>Per ulteriori informazioni sono sempre disponibili i canali ufficiali</w:t>
      </w:r>
      <w:r>
        <w:t xml:space="preserve"> come </w:t>
      </w:r>
      <w:proofErr w:type="spellStart"/>
      <w:r w:rsidRPr="0019028E">
        <w:rPr>
          <w:b/>
          <w:bCs/>
        </w:rPr>
        <w:t>Aliaestra</w:t>
      </w:r>
      <w:proofErr w:type="spellEnd"/>
      <w:r w:rsidRPr="007D6925">
        <w:t>, la nuova piattaforma digitale integrata di </w:t>
      </w:r>
      <w:proofErr w:type="spellStart"/>
      <w:r w:rsidRPr="007D6925">
        <w:t>Plures</w:t>
      </w:r>
      <w:proofErr w:type="spellEnd"/>
      <w:r w:rsidRPr="007D6925">
        <w:t> per sistemi IOS ed Android, oppure il</w:t>
      </w:r>
      <w:r w:rsidRPr="0019028E">
        <w:rPr>
          <w:rFonts w:ascii="Arial" w:hAnsi="Arial" w:cs="Arial"/>
        </w:rPr>
        <w:t> </w:t>
      </w:r>
      <w:r w:rsidRPr="0019028E">
        <w:rPr>
          <w:b/>
          <w:bCs/>
        </w:rPr>
        <w:t>call center</w:t>
      </w:r>
      <w:r w:rsidRPr="007D6925">
        <w:t xml:space="preserve">, attivo dal lunedì al venerdì dalle 8.30 alle ore 19.30 e il sabato dalle 8.30 alle 14.30 ai numeri </w:t>
      </w:r>
      <w:r w:rsidRPr="00C70682">
        <w:rPr>
          <w:b/>
          <w:bCs/>
        </w:rPr>
        <w:t>800. 888333</w:t>
      </w:r>
      <w:r w:rsidRPr="007D6925">
        <w:t xml:space="preserve"> (da rete fissa, gratuito), </w:t>
      </w:r>
      <w:r w:rsidRPr="00C70682">
        <w:rPr>
          <w:b/>
          <w:bCs/>
        </w:rPr>
        <w:t>199.105105</w:t>
      </w:r>
      <w:r w:rsidRPr="007D6925">
        <w:t xml:space="preserve"> (da rete mobile, a pagamento, secondo i piani tariffari del proprio gestore) e </w:t>
      </w:r>
      <w:r w:rsidRPr="00C70682">
        <w:rPr>
          <w:b/>
          <w:bCs/>
        </w:rPr>
        <w:t>0571.1969333</w:t>
      </w:r>
      <w:r w:rsidRPr="007D6925">
        <w:t xml:space="preserve"> (da rete fissa e da rete mobile).</w:t>
      </w:r>
      <w:r w:rsidRPr="0019028E">
        <w:rPr>
          <w:rFonts w:ascii="Arial" w:hAnsi="Arial" w:cs="Arial"/>
        </w:rPr>
        <w:t> </w:t>
      </w:r>
      <w:r w:rsidRPr="007D6925">
        <w:t> </w:t>
      </w:r>
    </w:p>
    <w:p w14:paraId="0ED1A4F2" w14:textId="77777777" w:rsidR="003C6147" w:rsidRPr="00303164" w:rsidRDefault="003C6147" w:rsidP="00303164">
      <w:pPr>
        <w:pStyle w:val="Testocomunicatostampa"/>
        <w:rPr>
          <w:rFonts w:eastAsiaTheme="minorEastAsia"/>
        </w:rPr>
      </w:pPr>
    </w:p>
    <w:sectPr w:rsidR="003C6147" w:rsidRPr="00303164" w:rsidSect="003D46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1418" w:left="1701" w:header="170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ED24C" w14:textId="77777777" w:rsidR="00075595" w:rsidRDefault="00075595" w:rsidP="00620AD5">
      <w:r>
        <w:separator/>
      </w:r>
    </w:p>
  </w:endnote>
  <w:endnote w:type="continuationSeparator" w:id="0">
    <w:p w14:paraId="40AD6520" w14:textId="77777777" w:rsidR="00075595" w:rsidRDefault="00075595" w:rsidP="0062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3E952" w14:textId="77777777" w:rsidR="002D6C1F" w:rsidRDefault="002D6C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89C79D1" w14:paraId="3343E3DC" w14:textId="77777777" w:rsidTr="089C79D1">
      <w:trPr>
        <w:trHeight w:val="300"/>
      </w:trPr>
      <w:tc>
        <w:tcPr>
          <w:tcW w:w="2925" w:type="dxa"/>
        </w:tcPr>
        <w:p w14:paraId="71E76CCE" w14:textId="3A604EF2" w:rsidR="089C79D1" w:rsidRDefault="089C79D1" w:rsidP="089C79D1">
          <w:pPr>
            <w:pStyle w:val="Intestazione"/>
            <w:ind w:left="-115"/>
          </w:pPr>
        </w:p>
      </w:tc>
      <w:tc>
        <w:tcPr>
          <w:tcW w:w="2925" w:type="dxa"/>
        </w:tcPr>
        <w:p w14:paraId="70AEB6CC" w14:textId="434DA23F" w:rsidR="089C79D1" w:rsidRDefault="089C79D1" w:rsidP="089C79D1">
          <w:pPr>
            <w:pStyle w:val="Intestazione"/>
            <w:jc w:val="center"/>
          </w:pPr>
        </w:p>
      </w:tc>
      <w:tc>
        <w:tcPr>
          <w:tcW w:w="2925" w:type="dxa"/>
        </w:tcPr>
        <w:p w14:paraId="1CB167F1" w14:textId="6C6781AE" w:rsidR="089C79D1" w:rsidRDefault="089C79D1" w:rsidP="089C79D1">
          <w:pPr>
            <w:pStyle w:val="Intestazione"/>
            <w:ind w:right="-115"/>
            <w:jc w:val="right"/>
          </w:pPr>
        </w:p>
      </w:tc>
    </w:tr>
  </w:tbl>
  <w:p w14:paraId="2DED8592" w14:textId="698EC89A" w:rsidR="089C79D1" w:rsidRDefault="089C79D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3685"/>
    </w:tblGrid>
    <w:tr w:rsidR="0081270D" w:rsidRPr="00694245" w14:paraId="42640CAD" w14:textId="77777777" w:rsidTr="089C79D1">
      <w:trPr>
        <w:trHeight w:val="75"/>
      </w:trPr>
      <w:tc>
        <w:tcPr>
          <w:tcW w:w="4820" w:type="dxa"/>
          <w:tcMar>
            <w:left w:w="0" w:type="dxa"/>
            <w:right w:w="0" w:type="dxa"/>
          </w:tcMar>
          <w:vAlign w:val="bottom"/>
        </w:tcPr>
        <w:p w14:paraId="004517C8" w14:textId="7BAFFAB5" w:rsidR="00694245" w:rsidRDefault="089C79D1" w:rsidP="00694245">
          <w:pPr>
            <w:pStyle w:val="Indirizzi"/>
            <w:spacing w:after="40" w:line="276" w:lineRule="auto"/>
            <w:rPr>
              <w:b/>
              <w:bCs/>
              <w:color w:val="00205B"/>
              <w:sz w:val="14"/>
              <w:szCs w:val="14"/>
            </w:rPr>
          </w:pPr>
          <w:proofErr w:type="spellStart"/>
          <w:r w:rsidRPr="089C79D1">
            <w:rPr>
              <w:b/>
              <w:bCs/>
              <w:color w:val="00205B"/>
              <w:sz w:val="14"/>
              <w:szCs w:val="14"/>
            </w:rPr>
            <w:t>Plures</w:t>
          </w:r>
          <w:proofErr w:type="spellEnd"/>
          <w:r w:rsidRPr="089C79D1">
            <w:rPr>
              <w:b/>
              <w:bCs/>
              <w:color w:val="00205B"/>
              <w:sz w:val="14"/>
              <w:szCs w:val="14"/>
            </w:rPr>
            <w:t xml:space="preserve"> Spa</w:t>
          </w:r>
        </w:p>
        <w:p w14:paraId="7488F785" w14:textId="77777777" w:rsidR="00B92164" w:rsidRPr="00B92164" w:rsidRDefault="00B92164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0B92164">
            <w:rPr>
              <w:color w:val="00205B"/>
              <w:sz w:val="14"/>
              <w:szCs w:val="14"/>
            </w:rPr>
            <w:t>Direzione: Via Torre degli Agli 48, 50127 Firenze</w:t>
          </w:r>
        </w:p>
        <w:p w14:paraId="458C8CAC" w14:textId="77777777" w:rsidR="00B92164" w:rsidRPr="00B92164" w:rsidRDefault="00B92164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0B92164">
            <w:rPr>
              <w:color w:val="00205B"/>
              <w:sz w:val="14"/>
              <w:szCs w:val="14"/>
            </w:rPr>
            <w:t>Sede legale: Via Baccio da Montelupo 52, 50142 Firenze</w:t>
          </w:r>
        </w:p>
        <w:p w14:paraId="3BFD76C7" w14:textId="77777777" w:rsidR="00B92164" w:rsidRPr="00B92164" w:rsidRDefault="00B92164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0B92164">
            <w:rPr>
              <w:color w:val="00205B"/>
              <w:sz w:val="14"/>
              <w:szCs w:val="14"/>
            </w:rPr>
            <w:t xml:space="preserve">T 055 </w:t>
          </w:r>
          <w:proofErr w:type="gramStart"/>
          <w:r w:rsidRPr="00B92164">
            <w:rPr>
              <w:color w:val="00205B"/>
              <w:sz w:val="14"/>
              <w:szCs w:val="14"/>
            </w:rPr>
            <w:t>0041  F</w:t>
          </w:r>
          <w:proofErr w:type="gramEnd"/>
          <w:r w:rsidRPr="00B92164">
            <w:rPr>
              <w:color w:val="00205B"/>
              <w:sz w:val="14"/>
              <w:szCs w:val="14"/>
            </w:rPr>
            <w:t xml:space="preserve"> 055 0044001</w:t>
          </w:r>
        </w:p>
        <w:p w14:paraId="05C29766" w14:textId="5CC6D0EE" w:rsidR="00B92164" w:rsidRPr="00B92164" w:rsidRDefault="089C79D1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89C79D1">
            <w:rPr>
              <w:color w:val="00205B"/>
              <w:sz w:val="14"/>
              <w:szCs w:val="14"/>
            </w:rPr>
            <w:t>info@plures.it</w:t>
          </w:r>
        </w:p>
        <w:p w14:paraId="1536D523" w14:textId="19C22EE1" w:rsidR="00B92164" w:rsidRPr="00B92164" w:rsidRDefault="089C79D1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89C79D1">
            <w:rPr>
              <w:color w:val="00205B"/>
              <w:sz w:val="14"/>
              <w:szCs w:val="14"/>
            </w:rPr>
            <w:t>protocollo@pec.plures.it</w:t>
          </w:r>
        </w:p>
        <w:p w14:paraId="6A006F58" w14:textId="421D3212" w:rsidR="00992206" w:rsidRPr="00694245" w:rsidRDefault="00E7417A" w:rsidP="00B92164">
          <w:pPr>
            <w:pStyle w:val="Indirizzi"/>
            <w:spacing w:line="276" w:lineRule="auto"/>
            <w:rPr>
              <w:color w:val="00205B"/>
              <w:sz w:val="14"/>
              <w:szCs w:val="14"/>
              <w:lang w:val="en-US"/>
            </w:rPr>
          </w:pPr>
          <w:r w:rsidRPr="089C79D1">
            <w:rPr>
              <w:color w:val="00205B"/>
              <w:sz w:val="14"/>
              <w:szCs w:val="14"/>
            </w:rPr>
            <w:t>plures.it</w:t>
          </w:r>
          <w:r>
            <w:rPr>
              <w:color w:val="00205B"/>
              <w:sz w:val="14"/>
              <w:szCs w:val="14"/>
            </w:rPr>
            <w:t xml:space="preserve"> - </w:t>
          </w:r>
          <w:r w:rsidRPr="00F4277A">
            <w:rPr>
              <w:color w:val="00205B"/>
              <w:sz w:val="14"/>
              <w:szCs w:val="14"/>
            </w:rPr>
            <w:t>plures.aliaserviziambientali.it</w:t>
          </w:r>
        </w:p>
      </w:tc>
      <w:tc>
        <w:tcPr>
          <w:tcW w:w="3685" w:type="dxa"/>
          <w:tcMar>
            <w:left w:w="0" w:type="dxa"/>
            <w:right w:w="0" w:type="dxa"/>
          </w:tcMar>
          <w:vAlign w:val="bottom"/>
        </w:tcPr>
        <w:p w14:paraId="46861298" w14:textId="77777777" w:rsidR="00B92164" w:rsidRPr="00B92164" w:rsidRDefault="00B92164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0B92164">
            <w:rPr>
              <w:color w:val="00205B"/>
              <w:sz w:val="14"/>
              <w:szCs w:val="14"/>
            </w:rPr>
            <w:t>Capitale Sociale: € 362.655.325,00 I.V.</w:t>
          </w:r>
        </w:p>
        <w:p w14:paraId="20842D9C" w14:textId="77777777" w:rsidR="00B92164" w:rsidRPr="00B92164" w:rsidRDefault="00B92164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0B92164">
            <w:rPr>
              <w:color w:val="00205B"/>
              <w:sz w:val="14"/>
              <w:szCs w:val="14"/>
            </w:rPr>
            <w:t>Registro Imprese Firenze, CF e PI: 04855090488</w:t>
          </w:r>
        </w:p>
        <w:p w14:paraId="25161411" w14:textId="09D66BBA" w:rsidR="00694245" w:rsidRDefault="00B92164" w:rsidP="00B92164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  <w:r w:rsidRPr="00B92164">
            <w:rPr>
              <w:color w:val="00205B"/>
              <w:sz w:val="14"/>
              <w:szCs w:val="14"/>
            </w:rPr>
            <w:t>Numero REA: FI - 491894</w:t>
          </w:r>
        </w:p>
        <w:p w14:paraId="2DED836D" w14:textId="77777777" w:rsidR="007E718E" w:rsidRDefault="007E718E" w:rsidP="00694245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</w:p>
        <w:p w14:paraId="5BE571C9" w14:textId="77777777" w:rsidR="00B92164" w:rsidRDefault="00B92164" w:rsidP="00694245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</w:p>
        <w:p w14:paraId="3B2981C4" w14:textId="740FD5E4" w:rsidR="00694245" w:rsidRPr="00694245" w:rsidRDefault="00694245" w:rsidP="00694245">
          <w:pPr>
            <w:pStyle w:val="Indirizzi"/>
            <w:spacing w:line="276" w:lineRule="auto"/>
            <w:rPr>
              <w:color w:val="00205B"/>
              <w:sz w:val="14"/>
              <w:szCs w:val="14"/>
            </w:rPr>
          </w:pPr>
        </w:p>
      </w:tc>
    </w:tr>
  </w:tbl>
  <w:p w14:paraId="04B6C0C7" w14:textId="14D90C8F" w:rsidR="00831C91" w:rsidRPr="00694245" w:rsidRDefault="00831C91" w:rsidP="006A1E98">
    <w:pPr>
      <w:pStyle w:val="Pidipagina"/>
      <w:rPr>
        <w:color w:val="00205B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460D" w14:textId="77777777" w:rsidR="00075595" w:rsidRDefault="00075595" w:rsidP="00620AD5">
      <w:r>
        <w:separator/>
      </w:r>
    </w:p>
  </w:footnote>
  <w:footnote w:type="continuationSeparator" w:id="0">
    <w:p w14:paraId="456951E9" w14:textId="77777777" w:rsidR="00075595" w:rsidRDefault="00075595" w:rsidP="00620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5FFD" w14:textId="77777777" w:rsidR="002D6C1F" w:rsidRDefault="002D6C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70D9" w14:textId="0BD622E7" w:rsidR="00D357A4" w:rsidRDefault="00D357A4" w:rsidP="006749B0">
    <w:pPr>
      <w:pStyle w:val="Indirizz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1C25" w14:textId="610909A7" w:rsidR="00620AD5" w:rsidRPr="0005165F" w:rsidRDefault="00E7417A" w:rsidP="005228D2">
    <w:pPr>
      <w:pStyle w:val="Indirizzi"/>
      <w:tabs>
        <w:tab w:val="left" w:pos="4820"/>
      </w:tabs>
      <w:rPr>
        <w:color w:val="004288"/>
        <w:sz w:val="15"/>
        <w:szCs w:val="15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1312" behindDoc="0" locked="0" layoutInCell="1" allowOverlap="1" wp14:anchorId="531B4D2F" wp14:editId="4F328AF0">
          <wp:simplePos x="0" y="0"/>
          <wp:positionH relativeFrom="column">
            <wp:posOffset>4165</wp:posOffset>
          </wp:positionH>
          <wp:positionV relativeFrom="page">
            <wp:posOffset>860425</wp:posOffset>
          </wp:positionV>
          <wp:extent cx="1122219" cy="843042"/>
          <wp:effectExtent l="0" t="0" r="0" b="0"/>
          <wp:wrapNone/>
          <wp:docPr id="486862609" name="Immagine 486862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862609" name="Immagine 4868626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219" cy="843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1745E"/>
    <w:multiLevelType w:val="hybridMultilevel"/>
    <w:tmpl w:val="2B5CAFB2"/>
    <w:lvl w:ilvl="0" w:tplc="5FF00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F85B3"/>
    <w:multiLevelType w:val="hybridMultilevel"/>
    <w:tmpl w:val="9C4ED3EA"/>
    <w:lvl w:ilvl="0" w:tplc="2F2AD4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CAC6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925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03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84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E88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83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E1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AD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18749"/>
    <w:multiLevelType w:val="hybridMultilevel"/>
    <w:tmpl w:val="402C358C"/>
    <w:lvl w:ilvl="0" w:tplc="8C52D04C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A54CC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22AF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E9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2E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927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CD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22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8D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54827"/>
    <w:multiLevelType w:val="multilevel"/>
    <w:tmpl w:val="9A66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D142A"/>
    <w:multiLevelType w:val="hybridMultilevel"/>
    <w:tmpl w:val="A9E894E8"/>
    <w:lvl w:ilvl="0" w:tplc="BB66AABA">
      <w:numFmt w:val="bullet"/>
      <w:lvlText w:val="·"/>
      <w:lvlJc w:val="left"/>
      <w:pPr>
        <w:ind w:left="1485" w:hanging="4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10135"/>
    <w:multiLevelType w:val="hybridMultilevel"/>
    <w:tmpl w:val="D0E8DBAA"/>
    <w:lvl w:ilvl="0" w:tplc="5FF00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84D00"/>
    <w:multiLevelType w:val="hybridMultilevel"/>
    <w:tmpl w:val="64C09FD0"/>
    <w:lvl w:ilvl="0" w:tplc="5FF00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E9559"/>
    <w:multiLevelType w:val="hybridMultilevel"/>
    <w:tmpl w:val="A8F2E93E"/>
    <w:lvl w:ilvl="0" w:tplc="7D1E5CC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0008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CB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61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091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18E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44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6B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0F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EE904"/>
    <w:multiLevelType w:val="hybridMultilevel"/>
    <w:tmpl w:val="9CF03C0A"/>
    <w:lvl w:ilvl="0" w:tplc="5FF00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E9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A83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E9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E9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6E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2C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2D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280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715545">
    <w:abstractNumId w:val="8"/>
  </w:num>
  <w:num w:numId="2" w16cid:durableId="1240560655">
    <w:abstractNumId w:val="2"/>
  </w:num>
  <w:num w:numId="3" w16cid:durableId="1586694230">
    <w:abstractNumId w:val="1"/>
  </w:num>
  <w:num w:numId="4" w16cid:durableId="513424888">
    <w:abstractNumId w:val="7"/>
  </w:num>
  <w:num w:numId="5" w16cid:durableId="1623344822">
    <w:abstractNumId w:val="3"/>
  </w:num>
  <w:num w:numId="6" w16cid:durableId="2091660367">
    <w:abstractNumId w:val="4"/>
  </w:num>
  <w:num w:numId="7" w16cid:durableId="1086223837">
    <w:abstractNumId w:val="6"/>
  </w:num>
  <w:num w:numId="8" w16cid:durableId="264580669">
    <w:abstractNumId w:val="0"/>
  </w:num>
  <w:num w:numId="9" w16cid:durableId="524489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D5"/>
    <w:rsid w:val="0001624E"/>
    <w:rsid w:val="000272D5"/>
    <w:rsid w:val="0005095F"/>
    <w:rsid w:val="00051066"/>
    <w:rsid w:val="0005165F"/>
    <w:rsid w:val="00075595"/>
    <w:rsid w:val="00082AFA"/>
    <w:rsid w:val="00083A6F"/>
    <w:rsid w:val="000C303A"/>
    <w:rsid w:val="000F3E8C"/>
    <w:rsid w:val="00121282"/>
    <w:rsid w:val="00130A1C"/>
    <w:rsid w:val="00165759"/>
    <w:rsid w:val="001779F3"/>
    <w:rsid w:val="00187D4D"/>
    <w:rsid w:val="0019028E"/>
    <w:rsid w:val="001A7E9B"/>
    <w:rsid w:val="001B122D"/>
    <w:rsid w:val="001E0D5C"/>
    <w:rsid w:val="001F2AA6"/>
    <w:rsid w:val="002168D7"/>
    <w:rsid w:val="002810EB"/>
    <w:rsid w:val="002A391E"/>
    <w:rsid w:val="002C18A1"/>
    <w:rsid w:val="002D6C1F"/>
    <w:rsid w:val="002D7937"/>
    <w:rsid w:val="002E7E2D"/>
    <w:rsid w:val="00303164"/>
    <w:rsid w:val="00305135"/>
    <w:rsid w:val="00346429"/>
    <w:rsid w:val="00347B17"/>
    <w:rsid w:val="003544E6"/>
    <w:rsid w:val="003B6B4E"/>
    <w:rsid w:val="003C08EA"/>
    <w:rsid w:val="003C6147"/>
    <w:rsid w:val="003D4657"/>
    <w:rsid w:val="00422531"/>
    <w:rsid w:val="0044227B"/>
    <w:rsid w:val="00490E06"/>
    <w:rsid w:val="004C3896"/>
    <w:rsid w:val="004E160B"/>
    <w:rsid w:val="004E4668"/>
    <w:rsid w:val="004E5FA7"/>
    <w:rsid w:val="004F21D8"/>
    <w:rsid w:val="004F2340"/>
    <w:rsid w:val="004F5106"/>
    <w:rsid w:val="00500B01"/>
    <w:rsid w:val="005228D2"/>
    <w:rsid w:val="0052602B"/>
    <w:rsid w:val="005260E4"/>
    <w:rsid w:val="0053636D"/>
    <w:rsid w:val="0054417B"/>
    <w:rsid w:val="00596837"/>
    <w:rsid w:val="005C19F6"/>
    <w:rsid w:val="005C29AB"/>
    <w:rsid w:val="005D0E42"/>
    <w:rsid w:val="005D78A0"/>
    <w:rsid w:val="00603447"/>
    <w:rsid w:val="00620AD5"/>
    <w:rsid w:val="00663446"/>
    <w:rsid w:val="006645A2"/>
    <w:rsid w:val="006749B0"/>
    <w:rsid w:val="00685F5D"/>
    <w:rsid w:val="00694245"/>
    <w:rsid w:val="006A1E98"/>
    <w:rsid w:val="006A30C7"/>
    <w:rsid w:val="006B0208"/>
    <w:rsid w:val="006C0031"/>
    <w:rsid w:val="00730F6A"/>
    <w:rsid w:val="0077086C"/>
    <w:rsid w:val="007A41B7"/>
    <w:rsid w:val="007B7334"/>
    <w:rsid w:val="007E718E"/>
    <w:rsid w:val="00801418"/>
    <w:rsid w:val="0081270D"/>
    <w:rsid w:val="00831C91"/>
    <w:rsid w:val="00875934"/>
    <w:rsid w:val="008843C6"/>
    <w:rsid w:val="008B4369"/>
    <w:rsid w:val="008D13C5"/>
    <w:rsid w:val="0090730C"/>
    <w:rsid w:val="0091509C"/>
    <w:rsid w:val="00931522"/>
    <w:rsid w:val="00934E64"/>
    <w:rsid w:val="00992206"/>
    <w:rsid w:val="009D11BD"/>
    <w:rsid w:val="00A43834"/>
    <w:rsid w:val="00A43A53"/>
    <w:rsid w:val="00A47243"/>
    <w:rsid w:val="00A51C4D"/>
    <w:rsid w:val="00AA0AE1"/>
    <w:rsid w:val="00AC1749"/>
    <w:rsid w:val="00AF1B24"/>
    <w:rsid w:val="00B11C52"/>
    <w:rsid w:val="00B12F17"/>
    <w:rsid w:val="00B4368B"/>
    <w:rsid w:val="00B7258A"/>
    <w:rsid w:val="00B92164"/>
    <w:rsid w:val="00B93DCC"/>
    <w:rsid w:val="00BA47FC"/>
    <w:rsid w:val="00BC0CF2"/>
    <w:rsid w:val="00BF6EB0"/>
    <w:rsid w:val="00C24EDB"/>
    <w:rsid w:val="00C355B5"/>
    <w:rsid w:val="00C36A34"/>
    <w:rsid w:val="00C519EE"/>
    <w:rsid w:val="00C70682"/>
    <w:rsid w:val="00D04F4B"/>
    <w:rsid w:val="00D357A4"/>
    <w:rsid w:val="00D62290"/>
    <w:rsid w:val="00D7543D"/>
    <w:rsid w:val="00D95ECC"/>
    <w:rsid w:val="00DA571F"/>
    <w:rsid w:val="00DC2E38"/>
    <w:rsid w:val="00E20BBC"/>
    <w:rsid w:val="00E60807"/>
    <w:rsid w:val="00E7417A"/>
    <w:rsid w:val="00E8795F"/>
    <w:rsid w:val="00EA5D12"/>
    <w:rsid w:val="00EB6653"/>
    <w:rsid w:val="00EE644C"/>
    <w:rsid w:val="00F12CE8"/>
    <w:rsid w:val="00F620DF"/>
    <w:rsid w:val="00F677A7"/>
    <w:rsid w:val="00F70B8E"/>
    <w:rsid w:val="00F81B91"/>
    <w:rsid w:val="00F830CB"/>
    <w:rsid w:val="00F8425B"/>
    <w:rsid w:val="00FA2981"/>
    <w:rsid w:val="00FC58BE"/>
    <w:rsid w:val="00FD24F8"/>
    <w:rsid w:val="00FF4BE4"/>
    <w:rsid w:val="016AEEE3"/>
    <w:rsid w:val="03A19B0A"/>
    <w:rsid w:val="04FFC6BC"/>
    <w:rsid w:val="055B253B"/>
    <w:rsid w:val="0727BBBA"/>
    <w:rsid w:val="089C79D1"/>
    <w:rsid w:val="09584E4F"/>
    <w:rsid w:val="09641A74"/>
    <w:rsid w:val="09EEF297"/>
    <w:rsid w:val="0B27A7D8"/>
    <w:rsid w:val="0B56FF1C"/>
    <w:rsid w:val="1207FFB1"/>
    <w:rsid w:val="120DD05C"/>
    <w:rsid w:val="12B62B7F"/>
    <w:rsid w:val="12BF5054"/>
    <w:rsid w:val="14144DFE"/>
    <w:rsid w:val="16318B21"/>
    <w:rsid w:val="1891CB04"/>
    <w:rsid w:val="189B67F8"/>
    <w:rsid w:val="1993F7AE"/>
    <w:rsid w:val="19A75116"/>
    <w:rsid w:val="1B657807"/>
    <w:rsid w:val="1B94A115"/>
    <w:rsid w:val="1BECE3F4"/>
    <w:rsid w:val="1C8D309B"/>
    <w:rsid w:val="1DB6E659"/>
    <w:rsid w:val="1F7874F0"/>
    <w:rsid w:val="20783D06"/>
    <w:rsid w:val="213AC628"/>
    <w:rsid w:val="2274A587"/>
    <w:rsid w:val="22995A44"/>
    <w:rsid w:val="22CD0BC9"/>
    <w:rsid w:val="238BCA57"/>
    <w:rsid w:val="23F4C451"/>
    <w:rsid w:val="2481ABFB"/>
    <w:rsid w:val="2501E172"/>
    <w:rsid w:val="262A2184"/>
    <w:rsid w:val="263C8E22"/>
    <w:rsid w:val="26DCE099"/>
    <w:rsid w:val="273C5767"/>
    <w:rsid w:val="2A1DDBF0"/>
    <w:rsid w:val="2B341D53"/>
    <w:rsid w:val="2B79F971"/>
    <w:rsid w:val="2B826C6F"/>
    <w:rsid w:val="2BDC87EA"/>
    <w:rsid w:val="2CFFFA7C"/>
    <w:rsid w:val="2D650961"/>
    <w:rsid w:val="2D7223FB"/>
    <w:rsid w:val="2E04F143"/>
    <w:rsid w:val="2F7E3C80"/>
    <w:rsid w:val="32B627C2"/>
    <w:rsid w:val="331C51D3"/>
    <w:rsid w:val="33B4E4B4"/>
    <w:rsid w:val="33E40F10"/>
    <w:rsid w:val="35E117DA"/>
    <w:rsid w:val="37AE1AD8"/>
    <w:rsid w:val="381E40B9"/>
    <w:rsid w:val="382712F7"/>
    <w:rsid w:val="3991D9E7"/>
    <w:rsid w:val="3D593203"/>
    <w:rsid w:val="3E58CAA5"/>
    <w:rsid w:val="3F97ED8E"/>
    <w:rsid w:val="3F9935F6"/>
    <w:rsid w:val="402620E7"/>
    <w:rsid w:val="41B29DAC"/>
    <w:rsid w:val="42104756"/>
    <w:rsid w:val="432E5E83"/>
    <w:rsid w:val="498B133D"/>
    <w:rsid w:val="49F67086"/>
    <w:rsid w:val="4A68EA88"/>
    <w:rsid w:val="4B0C20B3"/>
    <w:rsid w:val="4B4253FB"/>
    <w:rsid w:val="4B7D1A2C"/>
    <w:rsid w:val="4B91766D"/>
    <w:rsid w:val="4D00C81A"/>
    <w:rsid w:val="4E07F27D"/>
    <w:rsid w:val="4EA42EF4"/>
    <w:rsid w:val="4FABBA9C"/>
    <w:rsid w:val="4FD3A43D"/>
    <w:rsid w:val="4FF67D04"/>
    <w:rsid w:val="503983DE"/>
    <w:rsid w:val="5269D0FA"/>
    <w:rsid w:val="52C7FA34"/>
    <w:rsid w:val="52FB38F8"/>
    <w:rsid w:val="554C69AC"/>
    <w:rsid w:val="570337FC"/>
    <w:rsid w:val="57716D40"/>
    <w:rsid w:val="57E0F2DB"/>
    <w:rsid w:val="5963995C"/>
    <w:rsid w:val="59AD1470"/>
    <w:rsid w:val="5A097F81"/>
    <w:rsid w:val="5AC76A8B"/>
    <w:rsid w:val="5B39E72F"/>
    <w:rsid w:val="5B5F506C"/>
    <w:rsid w:val="5B7DE340"/>
    <w:rsid w:val="5BBF19E8"/>
    <w:rsid w:val="5CC1197B"/>
    <w:rsid w:val="5E0A314D"/>
    <w:rsid w:val="5E5108EF"/>
    <w:rsid w:val="5ED79082"/>
    <w:rsid w:val="5F48E1E1"/>
    <w:rsid w:val="63644778"/>
    <w:rsid w:val="6394A3C3"/>
    <w:rsid w:val="64EEB9B4"/>
    <w:rsid w:val="656A3046"/>
    <w:rsid w:val="670A6A2E"/>
    <w:rsid w:val="6862E4EE"/>
    <w:rsid w:val="68BDAFA1"/>
    <w:rsid w:val="692D1CD5"/>
    <w:rsid w:val="6A0DA0D6"/>
    <w:rsid w:val="6B87304B"/>
    <w:rsid w:val="6DC73B3D"/>
    <w:rsid w:val="71242EBC"/>
    <w:rsid w:val="716436C8"/>
    <w:rsid w:val="71CCA77E"/>
    <w:rsid w:val="7434B2B9"/>
    <w:rsid w:val="75935A30"/>
    <w:rsid w:val="75DDC735"/>
    <w:rsid w:val="7716CEA1"/>
    <w:rsid w:val="78697BEC"/>
    <w:rsid w:val="78C02220"/>
    <w:rsid w:val="79248B0E"/>
    <w:rsid w:val="7A40611D"/>
    <w:rsid w:val="7E6C8C33"/>
    <w:rsid w:val="7E93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C54C8"/>
  <w15:chartTrackingRefBased/>
  <w15:docId w15:val="{81707C15-826C-C944-9A92-B8725514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link w:val="Titolo2Carattere"/>
    <w:uiPriority w:val="9"/>
    <w:unhideWhenUsed/>
    <w:qFormat/>
    <w:rsid w:val="12B62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link w:val="Titolo5Carattere"/>
    <w:uiPriority w:val="9"/>
    <w:unhideWhenUsed/>
    <w:qFormat/>
    <w:rsid w:val="12B62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uiPriority w:val="99"/>
    <w:unhideWhenUsed/>
    <w:rsid w:val="12B62B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AD5"/>
  </w:style>
  <w:style w:type="paragraph" w:styleId="Pidipagina">
    <w:name w:val="footer"/>
    <w:link w:val="PidipaginaCarattere"/>
    <w:uiPriority w:val="99"/>
    <w:unhideWhenUsed/>
    <w:rsid w:val="12B62B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AD5"/>
  </w:style>
  <w:style w:type="paragraph" w:customStyle="1" w:styleId="Testolettera">
    <w:name w:val="Testo lettera"/>
    <w:uiPriority w:val="1"/>
    <w:qFormat/>
    <w:rsid w:val="12B62B7F"/>
    <w:pPr>
      <w:spacing w:line="280" w:lineRule="exact"/>
    </w:pPr>
    <w:rPr>
      <w:rFonts w:ascii="Arial" w:hAnsi="Arial"/>
      <w:sz w:val="20"/>
      <w:szCs w:val="20"/>
    </w:rPr>
  </w:style>
  <w:style w:type="table" w:styleId="Grigliatabella">
    <w:name w:val="Table Grid"/>
    <w:basedOn w:val="Tabellanormale"/>
    <w:uiPriority w:val="39"/>
    <w:rsid w:val="005C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rizzi">
    <w:name w:val="Indirizzi"/>
    <w:basedOn w:val="Testolettera"/>
    <w:qFormat/>
    <w:rsid w:val="00831C91"/>
    <w:pPr>
      <w:spacing w:line="150" w:lineRule="exact"/>
    </w:pPr>
    <w:rPr>
      <w:color w:val="002F87"/>
      <w:sz w:val="13"/>
    </w:rPr>
  </w:style>
  <w:style w:type="character" w:styleId="Collegamentoipertestuale">
    <w:name w:val="Hyperlink"/>
    <w:basedOn w:val="Carpredefinitoparagrafo"/>
    <w:uiPriority w:val="99"/>
    <w:unhideWhenUsed/>
    <w:rsid w:val="0099220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2206"/>
    <w:rPr>
      <w:color w:val="605E5C"/>
      <w:shd w:val="clear" w:color="auto" w:fill="E1DFDD"/>
    </w:rPr>
  </w:style>
  <w:style w:type="paragraph" w:styleId="NormaleWeb">
    <w:name w:val="Normal (Web)"/>
    <w:uiPriority w:val="99"/>
    <w:unhideWhenUsed/>
    <w:rsid w:val="12B62B7F"/>
    <w:pPr>
      <w:spacing w:beforeAutospacing="1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D4657"/>
    <w:rPr>
      <w:b/>
      <w:bCs/>
    </w:rPr>
  </w:style>
  <w:style w:type="paragraph" w:customStyle="1" w:styleId="elementtoproof">
    <w:name w:val="elementtoproof"/>
    <w:uiPriority w:val="99"/>
    <w:semiHidden/>
    <w:rsid w:val="12B62B7F"/>
    <w:rPr>
      <w:rFonts w:ascii="Calibri" w:hAnsi="Calibri" w:cs="Calibri"/>
      <w:sz w:val="22"/>
      <w:szCs w:val="22"/>
      <w:lang w:eastAsia="it-IT"/>
    </w:rPr>
  </w:style>
  <w:style w:type="character" w:customStyle="1" w:styleId="whitespace-normal">
    <w:name w:val="whitespace-normal"/>
    <w:basedOn w:val="Carpredefinitoparagrafo"/>
    <w:rsid w:val="003D4657"/>
  </w:style>
  <w:style w:type="paragraph" w:customStyle="1" w:styleId="Titolocomunicatostampa">
    <w:name w:val="Titolo comunicato stampa"/>
    <w:basedOn w:val="NormaleWeb"/>
    <w:next w:val="Normale"/>
    <w:qFormat/>
    <w:rsid w:val="0001624E"/>
    <w:pPr>
      <w:spacing w:beforeAutospacing="0" w:afterAutospacing="0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Sottotitolocomunicatostampa">
    <w:name w:val="Sottotitolo comunicato stampa"/>
    <w:uiPriority w:val="1"/>
    <w:qFormat/>
    <w:rsid w:val="12B62B7F"/>
    <w:pPr>
      <w:jc w:val="center"/>
    </w:pPr>
    <w:rPr>
      <w:rFonts w:ascii="Calibri" w:hAnsi="Calibri" w:cs="Calibri"/>
      <w:i/>
      <w:iCs/>
      <w:sz w:val="22"/>
      <w:szCs w:val="22"/>
    </w:rPr>
  </w:style>
  <w:style w:type="paragraph" w:customStyle="1" w:styleId="Testocomunicatostampa">
    <w:name w:val="Testo comunicato stampa"/>
    <w:basedOn w:val="NormaleWeb"/>
    <w:qFormat/>
    <w:rsid w:val="000272D5"/>
    <w:pPr>
      <w:shd w:val="clear" w:color="auto" w:fill="FFFFFF"/>
      <w:spacing w:before="240" w:beforeAutospacing="0" w:after="120" w:afterAutospacing="0" w:line="276" w:lineRule="auto"/>
      <w:jc w:val="both"/>
    </w:pPr>
    <w:rPr>
      <w:rFonts w:asciiTheme="minorHAnsi" w:hAnsiTheme="minorHAnsi" w:cstheme="minorHAnsi"/>
      <w:iCs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eastAsiaTheme="majorEastAsia" w:cstheme="majorBidi"/>
      <w:color w:val="2F5496" w:themeColor="accent1" w:themeShade="BF"/>
    </w:rPr>
  </w:style>
  <w:style w:type="paragraph" w:styleId="Paragrafoelenco">
    <w:name w:val="List Paragraph"/>
    <w:uiPriority w:val="34"/>
    <w:qFormat/>
    <w:rsid w:val="12B62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256adb-544c-4e8e-9bae-5d53548e3a93">
      <Terms xmlns="http://schemas.microsoft.com/office/infopath/2007/PartnerControls"/>
    </lcf76f155ced4ddcb4097134ff3c332f>
    <TaxCatchAll xmlns="bd4bf930-e7c9-4b7c-a8da-30ce6b8d5f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53A45B90F8D64898EEFA79DDFF9661" ma:contentTypeVersion="16" ma:contentTypeDescription="Creare un nuovo documento." ma:contentTypeScope="" ma:versionID="ce56dc6f0b88f28add8006f5f695d970">
  <xsd:schema xmlns:xsd="http://www.w3.org/2001/XMLSchema" xmlns:xs="http://www.w3.org/2001/XMLSchema" xmlns:p="http://schemas.microsoft.com/office/2006/metadata/properties" xmlns:ns2="0e256adb-544c-4e8e-9bae-5d53548e3a93" xmlns:ns3="bd4bf930-e7c9-4b7c-a8da-30ce6b8d5fe9" targetNamespace="http://schemas.microsoft.com/office/2006/metadata/properties" ma:root="true" ma:fieldsID="3cf4e249599a473dab0ff4fdf5b681f5" ns2:_="" ns3:_="">
    <xsd:import namespace="0e256adb-544c-4e8e-9bae-5d53548e3a93"/>
    <xsd:import namespace="bd4bf930-e7c9-4b7c-a8da-30ce6b8d5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56adb-544c-4e8e-9bae-5d53548e3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52a78f2-f92c-4d97-bd2c-ee94d78900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bf930-e7c9-4b7c-a8da-30ce6b8d5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09c706-1059-499d-9b99-4cbe76493c1a}" ma:internalName="TaxCatchAll" ma:showField="CatchAllData" ma:web="bd4bf930-e7c9-4b7c-a8da-30ce6b8d5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474A61-0B3D-5E44-BB64-606B475A77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FC6FD6-7B35-4D85-83D0-204CE786B842}">
  <ds:schemaRefs>
    <ds:schemaRef ds:uri="http://schemas.microsoft.com/office/2006/metadata/properties"/>
    <ds:schemaRef ds:uri="http://schemas.microsoft.com/office/infopath/2007/PartnerControls"/>
    <ds:schemaRef ds:uri="0e256adb-544c-4e8e-9bae-5d53548e3a93"/>
    <ds:schemaRef ds:uri="bd4bf930-e7c9-4b7c-a8da-30ce6b8d5fe9"/>
  </ds:schemaRefs>
</ds:datastoreItem>
</file>

<file path=customXml/itemProps3.xml><?xml version="1.0" encoding="utf-8"?>
<ds:datastoreItem xmlns:ds="http://schemas.openxmlformats.org/officeDocument/2006/customXml" ds:itemID="{F36932D9-D83D-409E-8E65-272580E5B3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B89E5-83C8-4A75-A1D6-9F13EEDE7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56adb-544c-4e8e-9bae-5d53548e3a93"/>
    <ds:schemaRef ds:uri="bd4bf930-e7c9-4b7c-a8da-30ce6b8d5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Perrini</dc:creator>
  <cp:keywords/>
  <dc:description/>
  <cp:lastModifiedBy>Montaleni Leonardo</cp:lastModifiedBy>
  <cp:revision>5</cp:revision>
  <cp:lastPrinted>2024-04-08T13:03:00Z</cp:lastPrinted>
  <dcterms:created xsi:type="dcterms:W3CDTF">2026-08-11T15:11:00Z</dcterms:created>
  <dcterms:modified xsi:type="dcterms:W3CDTF">2026-08-12T08:32:00Z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0x0101002153A45B90F8D64898EEFA79DDFF9661</vt:lpwstr>
  </property>
  <property fmtid="{D5CDD505-2E9C-101B-9397-08002B2CF9AE}" pid="3" name="MediaServiceImageTags">
    <vt:lpwstr/>
  </property>
</Properties>
</file>